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1B" w:rsidRPr="001B7304" w:rsidRDefault="00A93449" w:rsidP="006D631B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D631B" w:rsidRPr="001B7304" w:rsidRDefault="006D631B" w:rsidP="006D631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04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6D631B" w:rsidRPr="001B7304" w:rsidRDefault="006D631B" w:rsidP="006D631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04">
        <w:rPr>
          <w:rFonts w:ascii="Times New Roman" w:hAnsi="Times New Roman" w:cs="Times New Roman"/>
          <w:b/>
          <w:sz w:val="28"/>
          <w:szCs w:val="28"/>
        </w:rPr>
        <w:t>этики и служебного поведения работников ГБУ РО «ОКБ №2»</w:t>
      </w:r>
    </w:p>
    <w:p w:rsidR="006D631B" w:rsidRPr="001B7304" w:rsidRDefault="006D631B" w:rsidP="006D631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D631B" w:rsidRPr="00172276" w:rsidRDefault="006D631B" w:rsidP="0017227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27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2276" w:rsidRPr="00172276" w:rsidRDefault="00172276" w:rsidP="00172276">
      <w:pPr>
        <w:pStyle w:val="a3"/>
        <w:tabs>
          <w:tab w:val="left" w:pos="567"/>
        </w:tabs>
        <w:spacing w:after="0" w:line="240" w:lineRule="auto"/>
        <w:ind w:left="1080" w:right="-1"/>
        <w:rPr>
          <w:rFonts w:ascii="Times New Roman" w:hAnsi="Times New Roman" w:cs="Times New Roman"/>
          <w:sz w:val="28"/>
          <w:szCs w:val="28"/>
        </w:rPr>
      </w:pPr>
    </w:p>
    <w:p w:rsidR="006D631B" w:rsidRPr="001B7304" w:rsidRDefault="006D631B" w:rsidP="006D631B">
      <w:pPr>
        <w:tabs>
          <w:tab w:val="left" w:pos="709"/>
        </w:tabs>
        <w:spacing w:after="0" w:line="240" w:lineRule="auto"/>
        <w:ind w:left="2" w:right="-1" w:firstLine="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1.</w:t>
      </w:r>
      <w:r w:rsidR="00254449">
        <w:rPr>
          <w:rFonts w:ascii="Times New Roman" w:hAnsi="Times New Roman" w:cs="Times New Roman"/>
          <w:sz w:val="28"/>
          <w:szCs w:val="28"/>
        </w:rPr>
        <w:t>1.</w:t>
      </w:r>
      <w:r w:rsidRPr="001B7304">
        <w:rPr>
          <w:rFonts w:ascii="Times New Roman" w:hAnsi="Times New Roman" w:cs="Times New Roman"/>
          <w:sz w:val="28"/>
          <w:szCs w:val="28"/>
        </w:rPr>
        <w:t xml:space="preserve"> Кодекс этики и служебного поведения работников ГБУ РО «ОКБ №2»  (далее - Кодекс) разработан на основании положений Конституции Российской Федерации, Трудового кодекса Российской Федерации, Федерального закона от 25 декабря 2008 г. N 273-ФЗ "О противодействии коррупции" и иных нормативных правовых актов Российской Федерации.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r w:rsidRPr="001B7304">
        <w:rPr>
          <w:rFonts w:ascii="Times New Roman" w:hAnsi="Times New Roman" w:cs="Times New Roman"/>
          <w:sz w:val="28"/>
          <w:szCs w:val="28"/>
        </w:rPr>
        <w:t xml:space="preserve"> Кодекс утверждается приказом главного врача.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1.3. Кодекс представляет собой общие принципы профессиональной служебной этики и основных правил служебного поведения, которыми должны руководствоваться работники ГБУ РО «ОКБ №2» независимо от замещаемых ими должностей. 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1.4. Лицо, поступающее на работу в ГБУ РО «ОКБ №2», должно ознакомиться с положениями настоящего Кодекса под роспись и обязано соблюдать их в процессе своей служебной деятельности.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1.5.Целями Кодекса являются установление этических норм и правил служебного поведения работников больницы для достойного выполнения ими своей профессиональной деятельности, а также содействие укреплению авторитета ГБУ РО «ОКБ №2» и обеспечению единых норм поведения работающих в больнице.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B7304">
        <w:rPr>
          <w:rFonts w:ascii="Times New Roman" w:hAnsi="Times New Roman" w:cs="Times New Roman"/>
          <w:sz w:val="28"/>
          <w:szCs w:val="28"/>
        </w:rPr>
        <w:t>.6. Кодекс призван повысить эффективность выполнения работниками больницы  своих должностных обязанностей.</w:t>
      </w:r>
    </w:p>
    <w:p w:rsidR="006D631B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1.7. Кодекс служит основой для формирования взаимоотношений в сфере деятельности ГБУ РО «ОКБ №2», основанных на нормах морали, уважительном отношении работников друг к другу, а также выступает как институт общественного сознания и нравственности работников, их самоконтроля. </w:t>
      </w:r>
    </w:p>
    <w:p w:rsidR="00172276" w:rsidRDefault="00172276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631B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7304">
        <w:rPr>
          <w:rFonts w:ascii="Times New Roman" w:hAnsi="Times New Roman" w:cs="Times New Roman"/>
          <w:sz w:val="28"/>
          <w:szCs w:val="28"/>
        </w:rPr>
        <w:t xml:space="preserve">2. </w:t>
      </w:r>
      <w:r w:rsidRPr="001B7304">
        <w:rPr>
          <w:rFonts w:ascii="Times New Roman" w:hAnsi="Times New Roman" w:cs="Times New Roman"/>
          <w:b/>
          <w:sz w:val="28"/>
          <w:szCs w:val="28"/>
        </w:rPr>
        <w:t>Основные принципы и правила служебного поведения работника</w:t>
      </w:r>
      <w:r w:rsidR="00172276">
        <w:rPr>
          <w:rFonts w:ascii="Times New Roman" w:hAnsi="Times New Roman" w:cs="Times New Roman"/>
          <w:b/>
          <w:sz w:val="28"/>
          <w:szCs w:val="28"/>
        </w:rPr>
        <w:t>.</w:t>
      </w:r>
    </w:p>
    <w:p w:rsidR="00172276" w:rsidRPr="001B7304" w:rsidRDefault="00172276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631B" w:rsidRPr="001B7304" w:rsidRDefault="006D631B" w:rsidP="006D63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2.1. Работники ГБУ РО «ОКБ №2», сознавая ответственность перед государством, обществом и гражданами, призваны:</w:t>
      </w:r>
    </w:p>
    <w:p w:rsidR="006D631B" w:rsidRPr="001B7304" w:rsidRDefault="006D631B" w:rsidP="006D63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2.1.2. Исполнять должностные обязанности добросовестно и на высоком профессиональном уровне в целях обеспечения эффективной работы больницы;</w:t>
      </w:r>
    </w:p>
    <w:p w:rsidR="006D631B" w:rsidRPr="001B7304" w:rsidRDefault="006D631B" w:rsidP="006D63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 2.1.3. Исходить из того, что признание, соблюдение и защита прав и свобод человека и гражданина определяют основной смысл и содержание деятельности ГБУ РО «ОКБ №2» и его работников;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2.1.4. Осуществлять свою деятельность в пределах полномочий, установленных должностными обязанностями;</w:t>
      </w:r>
    </w:p>
    <w:p w:rsidR="006D631B" w:rsidRPr="001B7304" w:rsidRDefault="006D631B" w:rsidP="006D63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lastRenderedPageBreak/>
        <w:t xml:space="preserve">         2.1.5. Не оказывать предпочтения каким-либо профессиональным или</w:t>
      </w:r>
      <w:r w:rsidR="00A815CF">
        <w:rPr>
          <w:rFonts w:ascii="Times New Roman" w:hAnsi="Times New Roman" w:cs="Times New Roman"/>
          <w:sz w:val="28"/>
          <w:szCs w:val="28"/>
        </w:rPr>
        <w:t xml:space="preserve"> </w:t>
      </w:r>
      <w:r w:rsidRPr="001B7304">
        <w:rPr>
          <w:rFonts w:ascii="Times New Roman" w:hAnsi="Times New Roman" w:cs="Times New Roman"/>
          <w:sz w:val="28"/>
          <w:szCs w:val="28"/>
        </w:rPr>
        <w:t>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D631B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2.1.6. Исключать действия, связанные с влиянием каких-либо личных, имущественных, (финансовых) и иных интересов, препятствующих добросовестному исполнению должностных обязанностей;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2.1.7.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2.1.8. Соблюдать нормы служебной, профессиональной этики и правил делового повеления;</w:t>
      </w:r>
    </w:p>
    <w:p w:rsidR="006D631B" w:rsidRPr="001B7304" w:rsidRDefault="006D631B" w:rsidP="006D63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2.1.9. Проявлять корректность и внимательность в обращении с гражданами</w:t>
      </w:r>
      <w:r w:rsidR="00172276">
        <w:rPr>
          <w:rFonts w:ascii="Times New Roman" w:hAnsi="Times New Roman" w:cs="Times New Roman"/>
          <w:sz w:val="28"/>
          <w:szCs w:val="28"/>
        </w:rPr>
        <w:t>, пациентами</w:t>
      </w:r>
      <w:r w:rsidRPr="001B7304">
        <w:rPr>
          <w:rFonts w:ascii="Times New Roman" w:hAnsi="Times New Roman" w:cs="Times New Roman"/>
          <w:sz w:val="28"/>
          <w:szCs w:val="28"/>
        </w:rPr>
        <w:t xml:space="preserve"> и должностными лицами;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2.1.10.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2.1.11. Воздерживаться от поведения, которое могло бы вызвать сомнение в добросовестном исполнении работником своих должностных обязанностей, а также избегать конфликтных ситуаций, способных нанести ущерб его репутации или авторитету ГБУ РО «ОКБ №2»;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2.1.12.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в ГБУ РО «ОКБ №2»;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2.1.13.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2.1.14. Воздерживаться от публичных высказываний, суждений и оценок в отношении деятельности государственных органов и их руководителей, если это не входит в должностные обязанности работника;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2.1.15. Соблюдать правила публичных выступлений и предоставления служебной информации, установленные действующим законодательством РФ;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2.1.16. Уважительно относиться к деятельности представителей средств массовой информации по информированию общества о работе ГБУ РО «ОКБ №2», а также оказывать содействие в получении достоверной информации в установленном порядке; </w:t>
      </w:r>
    </w:p>
    <w:p w:rsidR="006D631B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2.1.17. Воздерживаться в публичных выступлениях от критики работы ГБУ РО «ОКБ №2» в целом, в том числе в средствах массовой информации, без предварительного согласования таких выступлений с руководством больницы</w:t>
      </w:r>
      <w:r w:rsidR="00172276">
        <w:rPr>
          <w:rFonts w:ascii="Times New Roman" w:hAnsi="Times New Roman" w:cs="Times New Roman"/>
          <w:sz w:val="28"/>
          <w:szCs w:val="28"/>
        </w:rPr>
        <w:t>.</w:t>
      </w:r>
    </w:p>
    <w:p w:rsidR="00172276" w:rsidRPr="001B7304" w:rsidRDefault="00172276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631B" w:rsidRDefault="006D631B" w:rsidP="00172276">
      <w:pPr>
        <w:tabs>
          <w:tab w:val="left" w:pos="567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B7304">
        <w:rPr>
          <w:rFonts w:ascii="Times New Roman" w:hAnsi="Times New Roman" w:cs="Times New Roman"/>
          <w:b/>
          <w:sz w:val="28"/>
          <w:szCs w:val="28"/>
        </w:rPr>
        <w:t>Правила служебного поведения сотрудника ГБУ РО «ОКБ №2», наделенного организационно-распорядительными полномочиями по отношению к другим работающим в учреждении.</w:t>
      </w:r>
    </w:p>
    <w:p w:rsidR="00172276" w:rsidRPr="001B7304" w:rsidRDefault="00172276" w:rsidP="006D631B">
      <w:pPr>
        <w:tabs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3.1. Работнику ГБУ РО «ОКБ №2», наделенному организационно-распорядительными полномочиями, по отношению к другим работникам, рекомендуется: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3.1.1 Быть образцом профессионализма, безупречной репутации, способствовать формированию в больнице благоприятного для эффективной работы морально-психологического климата;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3.1.2. Принимать меры по предотвращению и урегулированию конфликта интересов;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3.1.3. Принимать меры по предупреждению коррупции;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3.1.4. Не допускать случаев принуждения работников к участию в деятельности политических партий, иных общественных объединений</w:t>
      </w:r>
      <w:r w:rsidR="00172276">
        <w:rPr>
          <w:rFonts w:ascii="Times New Roman" w:hAnsi="Times New Roman" w:cs="Times New Roman"/>
          <w:sz w:val="28"/>
          <w:szCs w:val="28"/>
        </w:rPr>
        <w:t>;</w:t>
      </w:r>
    </w:p>
    <w:p w:rsidR="006D631B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3.1.5.</w:t>
      </w:r>
      <w:r w:rsidRPr="001B7304">
        <w:rPr>
          <w:rFonts w:ascii="Times New Roman" w:hAnsi="Times New Roman" w:cs="Times New Roman"/>
          <w:sz w:val="28"/>
          <w:szCs w:val="28"/>
        </w:rPr>
        <w:tab/>
        <w:t xml:space="preserve"> Принимать меры к тому, чтобы подчиненные им работники не допускали коррупционно-опасного поведения, своим личным поведением подавали пример честности, беспристрастности и справедливости.</w:t>
      </w:r>
    </w:p>
    <w:p w:rsidR="00172276" w:rsidRPr="001B7304" w:rsidRDefault="00172276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631B" w:rsidRDefault="006D631B" w:rsidP="00172276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4. </w:t>
      </w:r>
      <w:r w:rsidRPr="001B7304">
        <w:rPr>
          <w:rFonts w:ascii="Times New Roman" w:hAnsi="Times New Roman" w:cs="Times New Roman"/>
          <w:b/>
          <w:sz w:val="28"/>
          <w:szCs w:val="28"/>
        </w:rPr>
        <w:t>Этические правила служебного поведения сотрудника учреждения</w:t>
      </w:r>
      <w:r w:rsidR="00172276">
        <w:rPr>
          <w:rFonts w:ascii="Times New Roman" w:hAnsi="Times New Roman" w:cs="Times New Roman"/>
          <w:b/>
          <w:sz w:val="28"/>
          <w:szCs w:val="28"/>
        </w:rPr>
        <w:t>.</w:t>
      </w:r>
    </w:p>
    <w:p w:rsidR="00172276" w:rsidRPr="001B7304" w:rsidRDefault="00172276" w:rsidP="00172276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4.1.</w:t>
      </w:r>
      <w:r w:rsidRPr="001B7304">
        <w:rPr>
          <w:rFonts w:ascii="Times New Roman" w:hAnsi="Times New Roman" w:cs="Times New Roman"/>
          <w:sz w:val="28"/>
          <w:szCs w:val="28"/>
        </w:rPr>
        <w:tab/>
        <w:t xml:space="preserve"> В служебном поведении  сотрудникам ГБУ РО «ОКБ №2» рекомендуется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4.2. </w:t>
      </w:r>
      <w:r w:rsidRPr="001B7304">
        <w:rPr>
          <w:rFonts w:ascii="Times New Roman" w:hAnsi="Times New Roman" w:cs="Times New Roman"/>
          <w:sz w:val="28"/>
          <w:szCs w:val="28"/>
        </w:rPr>
        <w:tab/>
        <w:t>В служебном поведении работник воздерживается от: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4.2.1.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предпочтений: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4.2.2.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4.2.3.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4.2.4. Курения в помещениях и на территории больницы.</w:t>
      </w:r>
    </w:p>
    <w:p w:rsidR="006D631B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4.3. </w:t>
      </w:r>
      <w:r w:rsidRPr="001B7304">
        <w:rPr>
          <w:rFonts w:ascii="Times New Roman" w:hAnsi="Times New Roman" w:cs="Times New Roman"/>
          <w:sz w:val="28"/>
          <w:szCs w:val="28"/>
        </w:rPr>
        <w:t>Внешний вид работника ГБУ РО «ОКБ №2» при исполнении им должностных обязанностей в зависимости от условий работы должен способствовать уважительному отношению других граждан к нему и к больнице  в целом, соответствовать общепринятому деловому стилю, которого отличает официальность, сдержанность,  традиционность, аккуратность.</w:t>
      </w:r>
    </w:p>
    <w:p w:rsidR="00172276" w:rsidRPr="001B7304" w:rsidRDefault="00172276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631B" w:rsidRDefault="006D631B" w:rsidP="00172276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1B7304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положений Кодекса</w:t>
      </w:r>
      <w:r w:rsidR="00172276">
        <w:rPr>
          <w:rFonts w:ascii="Times New Roman" w:hAnsi="Times New Roman" w:cs="Times New Roman"/>
          <w:b/>
          <w:sz w:val="28"/>
          <w:szCs w:val="28"/>
        </w:rPr>
        <w:t>.</w:t>
      </w:r>
    </w:p>
    <w:p w:rsidR="00172276" w:rsidRPr="001B7304" w:rsidRDefault="00172276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5.1.</w:t>
      </w:r>
      <w:r w:rsidRPr="001B7304">
        <w:rPr>
          <w:rFonts w:ascii="Times New Roman" w:hAnsi="Times New Roman" w:cs="Times New Roman"/>
          <w:sz w:val="28"/>
          <w:szCs w:val="28"/>
        </w:rPr>
        <w:tab/>
        <w:t xml:space="preserve"> Кодекс является добровольно принятой нормой, основанной на законах Российской Федерации.</w:t>
      </w:r>
    </w:p>
    <w:p w:rsidR="006D631B" w:rsidRPr="001B7304" w:rsidRDefault="006D631B" w:rsidP="006D63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5.2.</w:t>
      </w:r>
      <w:r w:rsidRPr="001B7304">
        <w:rPr>
          <w:rFonts w:ascii="Times New Roman" w:hAnsi="Times New Roman" w:cs="Times New Roman"/>
          <w:sz w:val="28"/>
          <w:szCs w:val="28"/>
        </w:rPr>
        <w:tab/>
        <w:t xml:space="preserve"> Нарушение положений Кодекса рассматривается коллективом подразделения и администрацией ГБУ РО «ОКБ №2», а при необходимости профессиональной организацией.</w:t>
      </w:r>
    </w:p>
    <w:p w:rsidR="006D631B" w:rsidRPr="001B7304" w:rsidRDefault="006D631B" w:rsidP="006D631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5.3.</w:t>
      </w:r>
      <w:r w:rsidRPr="001B7304">
        <w:rPr>
          <w:rFonts w:ascii="Times New Roman" w:hAnsi="Times New Roman" w:cs="Times New Roman"/>
          <w:sz w:val="28"/>
          <w:szCs w:val="28"/>
        </w:rPr>
        <w:tab/>
        <w:t xml:space="preserve"> В </w:t>
      </w:r>
      <w:bookmarkStart w:id="0" w:name="_GoBack"/>
      <w:bookmarkEnd w:id="0"/>
      <w:r w:rsidRPr="001B7304">
        <w:rPr>
          <w:rFonts w:ascii="Times New Roman" w:hAnsi="Times New Roman" w:cs="Times New Roman"/>
          <w:sz w:val="28"/>
          <w:szCs w:val="28"/>
        </w:rPr>
        <w:t>случае грубого или систематического нарушения Кодекса этики работник ГБУ РО «ОКБ №2» несет ответственность в соответствии с дейст</w:t>
      </w:r>
      <w:r>
        <w:rPr>
          <w:rFonts w:ascii="Times New Roman" w:hAnsi="Times New Roman" w:cs="Times New Roman"/>
          <w:sz w:val="28"/>
          <w:szCs w:val="28"/>
        </w:rPr>
        <w:t xml:space="preserve">вующим законодательством РФ и </w:t>
      </w:r>
      <w:r w:rsidRPr="001B7304">
        <w:rPr>
          <w:rFonts w:ascii="Times New Roman" w:hAnsi="Times New Roman" w:cs="Times New Roman"/>
          <w:sz w:val="28"/>
          <w:szCs w:val="28"/>
        </w:rPr>
        <w:t xml:space="preserve">заключенным трудовым договором. </w:t>
      </w:r>
    </w:p>
    <w:p w:rsidR="006D631B" w:rsidRPr="001B7304" w:rsidRDefault="006D631B" w:rsidP="006D631B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5.4. Соблюдение работниками положений Кодекса учитывается при наложении дисциплинарных взысканий.</w:t>
      </w:r>
    </w:p>
    <w:p w:rsidR="006D631B" w:rsidRPr="001B7304" w:rsidRDefault="006D631B" w:rsidP="006D63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631B" w:rsidRPr="001B7304" w:rsidRDefault="006D631B" w:rsidP="006D63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631B" w:rsidRPr="001B7304" w:rsidRDefault="006D631B" w:rsidP="006D63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5793" w:rsidRDefault="00705793"/>
    <w:sectPr w:rsidR="00705793" w:rsidSect="009F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148C4"/>
    <w:multiLevelType w:val="hybridMultilevel"/>
    <w:tmpl w:val="DDB05826"/>
    <w:lvl w:ilvl="0" w:tplc="18B064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31B"/>
    <w:rsid w:val="00172276"/>
    <w:rsid w:val="00254449"/>
    <w:rsid w:val="006D631B"/>
    <w:rsid w:val="00705793"/>
    <w:rsid w:val="007D16E1"/>
    <w:rsid w:val="009F3FC5"/>
    <w:rsid w:val="00A815CF"/>
    <w:rsid w:val="00A93449"/>
    <w:rsid w:val="00E0665A"/>
    <w:rsid w:val="00FB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2023-05-24T06:48:00Z</cp:lastPrinted>
  <dcterms:created xsi:type="dcterms:W3CDTF">2023-05-19T10:46:00Z</dcterms:created>
  <dcterms:modified xsi:type="dcterms:W3CDTF">2023-05-24T07:55:00Z</dcterms:modified>
</cp:coreProperties>
</file>